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0DA" w:rsidRPr="00B844C2" w:rsidRDefault="00C010DA" w:rsidP="00B844C2">
      <w:pPr>
        <w:ind w:left="57" w:right="57" w:firstLineChars="300" w:firstLine="780"/>
        <w:rPr>
          <w:sz w:val="22"/>
          <w:szCs w:val="22"/>
        </w:rPr>
      </w:pPr>
      <w:bookmarkStart w:id="0" w:name="JUMP_JYO_10_0_0"/>
      <w:r w:rsidRPr="00B844C2">
        <w:rPr>
          <w:rFonts w:hint="eastAsia"/>
          <w:sz w:val="22"/>
          <w:szCs w:val="22"/>
        </w:rPr>
        <w:t>大崎上島町花づくり活動支援事業補助金交付要綱</w:t>
      </w:r>
    </w:p>
    <w:bookmarkEnd w:id="0"/>
    <w:p w:rsidR="00C4625C" w:rsidRPr="00B844C2" w:rsidRDefault="00C4625C" w:rsidP="00B844C2">
      <w:pPr>
        <w:ind w:firstLineChars="100" w:firstLine="260"/>
        <w:rPr>
          <w:sz w:val="22"/>
          <w:szCs w:val="22"/>
        </w:rPr>
      </w:pPr>
      <w:r w:rsidRPr="00B844C2">
        <w:rPr>
          <w:rFonts w:hint="eastAsia"/>
          <w:sz w:val="22"/>
          <w:szCs w:val="22"/>
        </w:rPr>
        <w:t>（趣旨）</w:t>
      </w:r>
    </w:p>
    <w:p w:rsidR="00C4625C" w:rsidRPr="00B844C2" w:rsidRDefault="00C4625C" w:rsidP="00B844C2">
      <w:pPr>
        <w:ind w:left="263" w:hangingChars="101" w:hanging="263"/>
        <w:rPr>
          <w:sz w:val="22"/>
          <w:szCs w:val="22"/>
        </w:rPr>
      </w:pPr>
      <w:r w:rsidRPr="00B844C2">
        <w:rPr>
          <w:rFonts w:hint="eastAsia"/>
          <w:sz w:val="22"/>
          <w:szCs w:val="22"/>
        </w:rPr>
        <w:t xml:space="preserve">第１条　</w:t>
      </w:r>
      <w:r w:rsidR="006C3C3B" w:rsidRPr="00B844C2">
        <w:rPr>
          <w:rFonts w:hint="eastAsia"/>
          <w:sz w:val="22"/>
          <w:szCs w:val="22"/>
        </w:rPr>
        <w:t>町</w:t>
      </w:r>
      <w:r w:rsidRPr="00B844C2">
        <w:rPr>
          <w:rFonts w:hint="eastAsia"/>
          <w:sz w:val="22"/>
          <w:szCs w:val="22"/>
        </w:rPr>
        <w:t>は、</w:t>
      </w:r>
      <w:r w:rsidR="00C010DA" w:rsidRPr="00B844C2">
        <w:rPr>
          <w:rFonts w:hint="eastAsia"/>
          <w:sz w:val="22"/>
          <w:szCs w:val="22"/>
        </w:rPr>
        <w:t>地域の美しい景観づくり、</w:t>
      </w:r>
      <w:r w:rsidR="00231FA9" w:rsidRPr="00B844C2">
        <w:rPr>
          <w:rFonts w:hint="eastAsia"/>
          <w:sz w:val="22"/>
          <w:szCs w:val="22"/>
        </w:rPr>
        <w:t>健康づくり、仲間づくり及び地域づくり</w:t>
      </w:r>
      <w:r w:rsidR="00C010DA" w:rsidRPr="00B844C2">
        <w:rPr>
          <w:rFonts w:hint="eastAsia"/>
          <w:sz w:val="22"/>
          <w:szCs w:val="22"/>
        </w:rPr>
        <w:t>の</w:t>
      </w:r>
      <w:r w:rsidR="00231FA9" w:rsidRPr="00B844C2">
        <w:rPr>
          <w:rFonts w:hint="eastAsia"/>
          <w:sz w:val="22"/>
          <w:szCs w:val="22"/>
        </w:rPr>
        <w:t>意識の向上を図るため、自主的な花づくり活動を行う者</w:t>
      </w:r>
      <w:r w:rsidRPr="00B844C2">
        <w:rPr>
          <w:rFonts w:hint="eastAsia"/>
          <w:sz w:val="22"/>
          <w:szCs w:val="22"/>
        </w:rPr>
        <w:t>に対し</w:t>
      </w:r>
      <w:r w:rsidR="005E7BDD" w:rsidRPr="00B844C2">
        <w:rPr>
          <w:rFonts w:hint="eastAsia"/>
          <w:sz w:val="22"/>
          <w:szCs w:val="22"/>
        </w:rPr>
        <w:t>、</w:t>
      </w:r>
      <w:r w:rsidRPr="00B844C2">
        <w:rPr>
          <w:rFonts w:hint="eastAsia"/>
          <w:sz w:val="22"/>
          <w:szCs w:val="22"/>
        </w:rPr>
        <w:t>予算の範囲内において</w:t>
      </w:r>
      <w:r w:rsidR="005E7BDD" w:rsidRPr="00B844C2">
        <w:rPr>
          <w:rFonts w:hint="eastAsia"/>
          <w:sz w:val="22"/>
          <w:szCs w:val="22"/>
        </w:rPr>
        <w:t>補助金を</w:t>
      </w:r>
      <w:r w:rsidRPr="00B844C2">
        <w:rPr>
          <w:rFonts w:hint="eastAsia"/>
          <w:sz w:val="22"/>
          <w:szCs w:val="22"/>
        </w:rPr>
        <w:t>交付する</w:t>
      </w:r>
      <w:r w:rsidR="00231FA9" w:rsidRPr="00B844C2">
        <w:rPr>
          <w:rFonts w:hint="eastAsia"/>
          <w:sz w:val="22"/>
          <w:szCs w:val="22"/>
        </w:rPr>
        <w:t>ものとし</w:t>
      </w:r>
      <w:r w:rsidRPr="00B844C2">
        <w:rPr>
          <w:rFonts w:hint="eastAsia"/>
          <w:sz w:val="22"/>
          <w:szCs w:val="22"/>
        </w:rPr>
        <w:t>、</w:t>
      </w:r>
      <w:r w:rsidR="00231FA9" w:rsidRPr="00B844C2">
        <w:rPr>
          <w:rFonts w:hint="eastAsia"/>
          <w:sz w:val="22"/>
          <w:szCs w:val="22"/>
        </w:rPr>
        <w:t>その交付に関しては、</w:t>
      </w:r>
      <w:r w:rsidRPr="00B844C2">
        <w:rPr>
          <w:rFonts w:hint="eastAsia"/>
          <w:sz w:val="22"/>
          <w:szCs w:val="22"/>
        </w:rPr>
        <w:t>大崎上島町補助金</w:t>
      </w:r>
      <w:r w:rsidR="005E7BDD" w:rsidRPr="00B844C2">
        <w:rPr>
          <w:rFonts w:hint="eastAsia"/>
          <w:sz w:val="22"/>
          <w:szCs w:val="22"/>
        </w:rPr>
        <w:t>等</w:t>
      </w:r>
      <w:r w:rsidRPr="00B844C2">
        <w:rPr>
          <w:rFonts w:hint="eastAsia"/>
          <w:sz w:val="22"/>
          <w:szCs w:val="22"/>
        </w:rPr>
        <w:t>交付規則</w:t>
      </w:r>
      <w:r w:rsidR="00175C82" w:rsidRPr="00B844C2">
        <w:rPr>
          <w:rFonts w:hint="eastAsia"/>
          <w:sz w:val="22"/>
          <w:szCs w:val="22"/>
        </w:rPr>
        <w:t>（平成１５年大崎上島町規則第３５号</w:t>
      </w:r>
      <w:r w:rsidR="00231FA9" w:rsidRPr="00B844C2">
        <w:rPr>
          <w:rFonts w:hint="eastAsia"/>
          <w:sz w:val="22"/>
          <w:szCs w:val="22"/>
        </w:rPr>
        <w:t>）</w:t>
      </w:r>
      <w:r w:rsidR="00C010DA" w:rsidRPr="00B844C2">
        <w:rPr>
          <w:rFonts w:hint="eastAsia"/>
          <w:sz w:val="22"/>
          <w:szCs w:val="22"/>
        </w:rPr>
        <w:t>に規定するもののほか、</w:t>
      </w:r>
      <w:r w:rsidR="00231FA9" w:rsidRPr="00B844C2">
        <w:rPr>
          <w:rFonts w:hint="eastAsia"/>
          <w:sz w:val="22"/>
          <w:szCs w:val="22"/>
        </w:rPr>
        <w:t>この要綱に</w:t>
      </w:r>
      <w:r w:rsidR="00C010DA" w:rsidRPr="00B844C2">
        <w:rPr>
          <w:rFonts w:hint="eastAsia"/>
          <w:sz w:val="22"/>
          <w:szCs w:val="22"/>
        </w:rPr>
        <w:t>よ</w:t>
      </w:r>
      <w:r w:rsidR="005E7BDD" w:rsidRPr="00B844C2">
        <w:rPr>
          <w:rFonts w:hint="eastAsia"/>
          <w:sz w:val="22"/>
          <w:szCs w:val="22"/>
        </w:rPr>
        <w:t>るものとす</w:t>
      </w:r>
      <w:r w:rsidRPr="00B844C2">
        <w:rPr>
          <w:rFonts w:hint="eastAsia"/>
          <w:sz w:val="22"/>
          <w:szCs w:val="22"/>
        </w:rPr>
        <w:t>る。</w:t>
      </w:r>
    </w:p>
    <w:p w:rsidR="00C010DA" w:rsidRPr="00B844C2" w:rsidRDefault="00C010DA" w:rsidP="00B844C2">
      <w:pPr>
        <w:ind w:left="263" w:hangingChars="101" w:hanging="263"/>
        <w:rPr>
          <w:sz w:val="22"/>
          <w:szCs w:val="22"/>
        </w:rPr>
      </w:pPr>
      <w:r w:rsidRPr="00B844C2">
        <w:rPr>
          <w:rFonts w:hint="eastAsia"/>
          <w:sz w:val="22"/>
          <w:szCs w:val="22"/>
        </w:rPr>
        <w:t xml:space="preserve">　（対象事業）</w:t>
      </w:r>
    </w:p>
    <w:p w:rsidR="00C010DA" w:rsidRPr="00B844C2" w:rsidRDefault="00C010DA" w:rsidP="00B844C2">
      <w:pPr>
        <w:ind w:left="263" w:hangingChars="101" w:hanging="263"/>
        <w:rPr>
          <w:sz w:val="22"/>
          <w:szCs w:val="22"/>
        </w:rPr>
      </w:pPr>
      <w:r w:rsidRPr="00B844C2">
        <w:rPr>
          <w:rFonts w:hint="eastAsia"/>
          <w:sz w:val="22"/>
          <w:szCs w:val="22"/>
        </w:rPr>
        <w:t>第２条　補助金の交付の対象となる事業は、次の各号に掲げる要件を満たす花づくり活動とする。</w:t>
      </w:r>
    </w:p>
    <w:p w:rsidR="00C010DA" w:rsidRPr="00B844C2" w:rsidRDefault="00C010DA" w:rsidP="00B844C2">
      <w:pPr>
        <w:ind w:leftChars="100" w:left="544" w:hangingChars="113" w:hanging="294"/>
        <w:rPr>
          <w:sz w:val="22"/>
          <w:szCs w:val="22"/>
        </w:rPr>
      </w:pPr>
      <w:r w:rsidRPr="00B844C2">
        <w:rPr>
          <w:rFonts w:hint="eastAsia"/>
          <w:sz w:val="22"/>
          <w:szCs w:val="22"/>
        </w:rPr>
        <w:t>（１）</w:t>
      </w:r>
      <w:r w:rsidR="00C250AE" w:rsidRPr="00B844C2">
        <w:rPr>
          <w:rFonts w:hint="eastAsia"/>
          <w:sz w:val="22"/>
          <w:szCs w:val="22"/>
        </w:rPr>
        <w:t>管理者が承諾した地域の公園、広場、集会施設、主要道路付近等公共性の高い場所への</w:t>
      </w:r>
      <w:r w:rsidRPr="00B844C2">
        <w:rPr>
          <w:rFonts w:hint="eastAsia"/>
          <w:sz w:val="22"/>
          <w:szCs w:val="22"/>
        </w:rPr>
        <w:t>花づくりで、特定の個人又は企業等の施設を飾るものではないこと。</w:t>
      </w:r>
    </w:p>
    <w:p w:rsidR="00C010DA" w:rsidRPr="00B844C2" w:rsidRDefault="00C010DA" w:rsidP="00B844C2">
      <w:pPr>
        <w:ind w:leftChars="100" w:left="544" w:hangingChars="113" w:hanging="294"/>
        <w:rPr>
          <w:sz w:val="22"/>
          <w:szCs w:val="22"/>
        </w:rPr>
      </w:pPr>
      <w:r w:rsidRPr="00B844C2">
        <w:rPr>
          <w:rFonts w:hint="eastAsia"/>
          <w:sz w:val="22"/>
          <w:szCs w:val="22"/>
        </w:rPr>
        <w:t>（２）花の耕作面積は、プランターで合計１０個以上、花壇では合計１０㎡以上であること。</w:t>
      </w:r>
    </w:p>
    <w:p w:rsidR="00C4625C" w:rsidRPr="00B844C2" w:rsidRDefault="00C4625C" w:rsidP="00B844C2">
      <w:pPr>
        <w:ind w:firstLineChars="100" w:firstLine="260"/>
        <w:rPr>
          <w:sz w:val="22"/>
          <w:szCs w:val="22"/>
        </w:rPr>
      </w:pPr>
      <w:r w:rsidRPr="00B844C2">
        <w:rPr>
          <w:rFonts w:hint="eastAsia"/>
          <w:sz w:val="22"/>
          <w:szCs w:val="22"/>
        </w:rPr>
        <w:t>（補助金交付の対象者）</w:t>
      </w:r>
    </w:p>
    <w:p w:rsidR="00C4625C" w:rsidRPr="00B844C2" w:rsidRDefault="00C010DA" w:rsidP="00B844C2">
      <w:pPr>
        <w:ind w:left="263" w:hangingChars="101" w:hanging="263"/>
        <w:rPr>
          <w:sz w:val="22"/>
          <w:szCs w:val="22"/>
        </w:rPr>
      </w:pPr>
      <w:r w:rsidRPr="00B844C2">
        <w:rPr>
          <w:rFonts w:hint="eastAsia"/>
          <w:sz w:val="22"/>
          <w:szCs w:val="22"/>
        </w:rPr>
        <w:t>第３</w:t>
      </w:r>
      <w:r w:rsidR="00C4625C" w:rsidRPr="00B844C2">
        <w:rPr>
          <w:rFonts w:hint="eastAsia"/>
          <w:sz w:val="22"/>
          <w:szCs w:val="22"/>
        </w:rPr>
        <w:t>条　補助金の交付を受けることができるものは、</w:t>
      </w:r>
      <w:r w:rsidRPr="00B844C2">
        <w:rPr>
          <w:rFonts w:hint="eastAsia"/>
          <w:sz w:val="22"/>
          <w:szCs w:val="22"/>
        </w:rPr>
        <w:t>町内に居住する</w:t>
      </w:r>
      <w:r w:rsidR="005E7BDD" w:rsidRPr="00B844C2">
        <w:rPr>
          <w:rFonts w:hint="eastAsia"/>
          <w:sz w:val="22"/>
          <w:szCs w:val="22"/>
        </w:rPr>
        <w:t>個人又は</w:t>
      </w:r>
      <w:r w:rsidRPr="00B844C2">
        <w:rPr>
          <w:rFonts w:hint="eastAsia"/>
          <w:sz w:val="22"/>
          <w:szCs w:val="22"/>
        </w:rPr>
        <w:t>所在する</w:t>
      </w:r>
      <w:r w:rsidR="005E7BDD" w:rsidRPr="00B844C2">
        <w:rPr>
          <w:rFonts w:hint="eastAsia"/>
          <w:sz w:val="22"/>
          <w:szCs w:val="22"/>
        </w:rPr>
        <w:t>団体</w:t>
      </w:r>
      <w:r w:rsidR="006A059D" w:rsidRPr="00B844C2">
        <w:rPr>
          <w:rFonts w:hint="eastAsia"/>
          <w:sz w:val="22"/>
          <w:szCs w:val="22"/>
        </w:rPr>
        <w:t>で、次の</w:t>
      </w:r>
      <w:r w:rsidR="005E7BDD" w:rsidRPr="00B844C2">
        <w:rPr>
          <w:rFonts w:hint="eastAsia"/>
          <w:sz w:val="22"/>
          <w:szCs w:val="22"/>
        </w:rPr>
        <w:t>各号に掲げる</w:t>
      </w:r>
      <w:r w:rsidR="006A059D" w:rsidRPr="00B844C2">
        <w:rPr>
          <w:rFonts w:hint="eastAsia"/>
          <w:sz w:val="22"/>
          <w:szCs w:val="22"/>
        </w:rPr>
        <w:t>要件を満たすもの</w:t>
      </w:r>
      <w:r w:rsidR="00C4625C" w:rsidRPr="00B844C2">
        <w:rPr>
          <w:rFonts w:hint="eastAsia"/>
          <w:sz w:val="22"/>
          <w:szCs w:val="22"/>
        </w:rPr>
        <w:t>とする。</w:t>
      </w:r>
    </w:p>
    <w:p w:rsidR="00231FA9" w:rsidRPr="00B844C2" w:rsidRDefault="00231FA9" w:rsidP="00B844C2">
      <w:pPr>
        <w:ind w:firstLineChars="100" w:firstLine="260"/>
        <w:rPr>
          <w:sz w:val="22"/>
          <w:szCs w:val="22"/>
        </w:rPr>
      </w:pPr>
      <w:r w:rsidRPr="00B844C2">
        <w:rPr>
          <w:rFonts w:hint="eastAsia"/>
          <w:sz w:val="22"/>
          <w:szCs w:val="22"/>
        </w:rPr>
        <w:t>（１）</w:t>
      </w:r>
      <w:r w:rsidR="006C3C3B" w:rsidRPr="00B844C2">
        <w:rPr>
          <w:rFonts w:hint="eastAsia"/>
          <w:sz w:val="22"/>
          <w:szCs w:val="22"/>
        </w:rPr>
        <w:t>自主的な活動として</w:t>
      </w:r>
      <w:r w:rsidRPr="00B844C2">
        <w:rPr>
          <w:rFonts w:hint="eastAsia"/>
          <w:sz w:val="22"/>
          <w:szCs w:val="22"/>
        </w:rPr>
        <w:t>花づくり活動</w:t>
      </w:r>
      <w:r w:rsidR="006C3C3B" w:rsidRPr="00B844C2">
        <w:rPr>
          <w:rFonts w:hint="eastAsia"/>
          <w:sz w:val="22"/>
          <w:szCs w:val="22"/>
        </w:rPr>
        <w:t>を行う</w:t>
      </w:r>
      <w:r w:rsidRPr="00B844C2">
        <w:rPr>
          <w:rFonts w:hint="eastAsia"/>
          <w:sz w:val="22"/>
          <w:szCs w:val="22"/>
        </w:rPr>
        <w:t>もの</w:t>
      </w:r>
    </w:p>
    <w:p w:rsidR="00231FA9" w:rsidRPr="00B844C2" w:rsidRDefault="00231FA9" w:rsidP="00B844C2">
      <w:pPr>
        <w:ind w:firstLineChars="100" w:firstLine="260"/>
        <w:rPr>
          <w:sz w:val="22"/>
          <w:szCs w:val="22"/>
        </w:rPr>
      </w:pPr>
      <w:r w:rsidRPr="00B844C2">
        <w:rPr>
          <w:rFonts w:hint="eastAsia"/>
          <w:sz w:val="22"/>
          <w:szCs w:val="22"/>
        </w:rPr>
        <w:t>（２）</w:t>
      </w:r>
      <w:r w:rsidR="00C010DA" w:rsidRPr="00B844C2">
        <w:rPr>
          <w:rFonts w:hint="eastAsia"/>
          <w:sz w:val="22"/>
          <w:szCs w:val="22"/>
        </w:rPr>
        <w:t>１</w:t>
      </w:r>
      <w:r w:rsidRPr="00B844C2">
        <w:rPr>
          <w:rFonts w:hint="eastAsia"/>
          <w:sz w:val="22"/>
          <w:szCs w:val="22"/>
        </w:rPr>
        <w:t>年以上継続して活動するもの</w:t>
      </w:r>
    </w:p>
    <w:p w:rsidR="00231FA9" w:rsidRPr="00B844C2" w:rsidRDefault="00231FA9" w:rsidP="00B844C2">
      <w:pPr>
        <w:ind w:firstLineChars="100" w:firstLine="260"/>
        <w:rPr>
          <w:sz w:val="22"/>
          <w:szCs w:val="22"/>
        </w:rPr>
      </w:pPr>
      <w:r w:rsidRPr="00B844C2">
        <w:rPr>
          <w:rFonts w:hint="eastAsia"/>
          <w:sz w:val="22"/>
          <w:szCs w:val="22"/>
        </w:rPr>
        <w:t>（３）美しい景観づくりや地域づくりに意欲のあるもの</w:t>
      </w:r>
    </w:p>
    <w:p w:rsidR="00C010DA" w:rsidRPr="00B844C2" w:rsidRDefault="00C010DA" w:rsidP="00B844C2">
      <w:pPr>
        <w:ind w:leftChars="112" w:left="545" w:hangingChars="102" w:hanging="265"/>
        <w:rPr>
          <w:sz w:val="22"/>
          <w:szCs w:val="22"/>
        </w:rPr>
      </w:pPr>
      <w:r w:rsidRPr="00B844C2">
        <w:rPr>
          <w:rFonts w:hint="eastAsia"/>
          <w:sz w:val="22"/>
          <w:szCs w:val="22"/>
        </w:rPr>
        <w:t>（４）申請年度において、花づくり活動に対する他の公的補助制度を利用していないもの</w:t>
      </w:r>
    </w:p>
    <w:p w:rsidR="00260E80" w:rsidRPr="00B844C2" w:rsidRDefault="00B73ADF" w:rsidP="00B844C2">
      <w:pPr>
        <w:ind w:firstLineChars="100" w:firstLine="260"/>
        <w:rPr>
          <w:sz w:val="22"/>
          <w:szCs w:val="22"/>
        </w:rPr>
      </w:pPr>
      <w:r w:rsidRPr="00B844C2">
        <w:rPr>
          <w:rFonts w:hint="eastAsia"/>
          <w:sz w:val="22"/>
          <w:szCs w:val="22"/>
        </w:rPr>
        <w:t xml:space="preserve"> </w:t>
      </w:r>
      <w:r w:rsidR="00260E80" w:rsidRPr="00B844C2">
        <w:rPr>
          <w:rFonts w:hint="eastAsia"/>
          <w:sz w:val="22"/>
          <w:szCs w:val="22"/>
        </w:rPr>
        <w:t>(補助金の額)</w:t>
      </w:r>
    </w:p>
    <w:p w:rsidR="00260E80" w:rsidRPr="00B844C2" w:rsidRDefault="00C36668" w:rsidP="00B844C2">
      <w:pPr>
        <w:ind w:left="263" w:hangingChars="101" w:hanging="263"/>
        <w:rPr>
          <w:sz w:val="22"/>
          <w:szCs w:val="22"/>
        </w:rPr>
      </w:pPr>
      <w:r w:rsidRPr="00B844C2">
        <w:rPr>
          <w:rFonts w:hint="eastAsia"/>
          <w:sz w:val="22"/>
          <w:szCs w:val="22"/>
        </w:rPr>
        <w:t>第４</w:t>
      </w:r>
      <w:r w:rsidR="005E7BDD" w:rsidRPr="00B844C2">
        <w:rPr>
          <w:rFonts w:hint="eastAsia"/>
          <w:sz w:val="22"/>
          <w:szCs w:val="22"/>
        </w:rPr>
        <w:t>条　補助金の額は、補助事業に要した経費のうち、補助金交付の対象として町長が認める経費（以下「補助対象経費」という。）とする</w:t>
      </w:r>
      <w:r w:rsidR="00260E80" w:rsidRPr="00B844C2">
        <w:rPr>
          <w:rFonts w:hint="eastAsia"/>
          <w:sz w:val="22"/>
          <w:szCs w:val="22"/>
        </w:rPr>
        <w:t>。ただし、</w:t>
      </w:r>
      <w:r w:rsidR="00F71A7B" w:rsidRPr="00B844C2">
        <w:rPr>
          <w:rFonts w:hint="eastAsia"/>
          <w:sz w:val="22"/>
          <w:szCs w:val="22"/>
        </w:rPr>
        <w:t>補助金の額は、１団体につき１０</w:t>
      </w:r>
      <w:r w:rsidR="006C3C3B" w:rsidRPr="00B844C2">
        <w:rPr>
          <w:rFonts w:hint="eastAsia"/>
          <w:sz w:val="22"/>
          <w:szCs w:val="22"/>
        </w:rPr>
        <w:t>万円を上限</w:t>
      </w:r>
      <w:r w:rsidR="00451B30" w:rsidRPr="00B844C2">
        <w:rPr>
          <w:rFonts w:hint="eastAsia"/>
          <w:sz w:val="22"/>
          <w:szCs w:val="22"/>
        </w:rPr>
        <w:t>額とする</w:t>
      </w:r>
      <w:r w:rsidR="00260E80" w:rsidRPr="00B844C2">
        <w:rPr>
          <w:rFonts w:hint="eastAsia"/>
          <w:sz w:val="22"/>
          <w:szCs w:val="22"/>
        </w:rPr>
        <w:t>。</w:t>
      </w:r>
    </w:p>
    <w:p w:rsidR="00B73ADF" w:rsidRPr="00B844C2" w:rsidRDefault="00B73ADF" w:rsidP="00B73ADF">
      <w:pPr>
        <w:ind w:leftChars="100" w:left="253" w:hangingChars="1" w:hanging="3"/>
        <w:rPr>
          <w:sz w:val="22"/>
          <w:szCs w:val="22"/>
        </w:rPr>
      </w:pPr>
      <w:r w:rsidRPr="00B844C2">
        <w:rPr>
          <w:rFonts w:hint="eastAsia"/>
          <w:sz w:val="22"/>
          <w:szCs w:val="22"/>
        </w:rPr>
        <w:t>（補助対象経費）</w:t>
      </w:r>
    </w:p>
    <w:p w:rsidR="00B73ADF" w:rsidRPr="00B844C2" w:rsidRDefault="00C36668" w:rsidP="00B844C2">
      <w:pPr>
        <w:ind w:left="263" w:hangingChars="101" w:hanging="263"/>
        <w:rPr>
          <w:sz w:val="22"/>
          <w:szCs w:val="22"/>
        </w:rPr>
      </w:pPr>
      <w:r w:rsidRPr="00B844C2">
        <w:rPr>
          <w:rFonts w:hint="eastAsia"/>
          <w:sz w:val="22"/>
          <w:szCs w:val="22"/>
        </w:rPr>
        <w:t>第５</w:t>
      </w:r>
      <w:r w:rsidR="00B73ADF" w:rsidRPr="00B844C2">
        <w:rPr>
          <w:rFonts w:hint="eastAsia"/>
          <w:sz w:val="22"/>
          <w:szCs w:val="22"/>
        </w:rPr>
        <w:t xml:space="preserve">条　</w:t>
      </w:r>
      <w:r w:rsidR="00C010DA" w:rsidRPr="00B844C2">
        <w:rPr>
          <w:rFonts w:hint="eastAsia"/>
          <w:sz w:val="22"/>
          <w:szCs w:val="22"/>
        </w:rPr>
        <w:t>補助対象経費は</w:t>
      </w:r>
      <w:r w:rsidR="00B73ADF" w:rsidRPr="00B844C2">
        <w:rPr>
          <w:rFonts w:hint="eastAsia"/>
          <w:sz w:val="22"/>
          <w:szCs w:val="22"/>
        </w:rPr>
        <w:t>、次に掲げる経費とする。</w:t>
      </w:r>
    </w:p>
    <w:p w:rsidR="00B73ADF" w:rsidRPr="00B844C2" w:rsidRDefault="00B73ADF" w:rsidP="00B844C2">
      <w:pPr>
        <w:ind w:leftChars="100" w:left="544" w:hangingChars="113" w:hanging="294"/>
        <w:rPr>
          <w:sz w:val="22"/>
          <w:szCs w:val="22"/>
        </w:rPr>
      </w:pPr>
      <w:r w:rsidRPr="00B844C2">
        <w:rPr>
          <w:rFonts w:hint="eastAsia"/>
          <w:sz w:val="22"/>
          <w:szCs w:val="22"/>
        </w:rPr>
        <w:t>（１）花づくり</w:t>
      </w:r>
      <w:r w:rsidR="00C010DA" w:rsidRPr="00B844C2">
        <w:rPr>
          <w:rFonts w:hint="eastAsia"/>
          <w:sz w:val="22"/>
          <w:szCs w:val="22"/>
        </w:rPr>
        <w:t>活動</w:t>
      </w:r>
      <w:r w:rsidRPr="00B844C2">
        <w:rPr>
          <w:rFonts w:hint="eastAsia"/>
          <w:sz w:val="22"/>
          <w:szCs w:val="22"/>
        </w:rPr>
        <w:t>に必要な花苗代 、肥料代、材料代及び消耗品費等</w:t>
      </w:r>
    </w:p>
    <w:p w:rsidR="00B73ADF" w:rsidRPr="00B844C2" w:rsidRDefault="00B73ADF" w:rsidP="00B844C2">
      <w:pPr>
        <w:ind w:leftChars="100" w:left="544" w:hangingChars="113" w:hanging="294"/>
        <w:rPr>
          <w:sz w:val="22"/>
          <w:szCs w:val="22"/>
        </w:rPr>
      </w:pPr>
      <w:r w:rsidRPr="00B844C2">
        <w:rPr>
          <w:rFonts w:hint="eastAsia"/>
          <w:sz w:val="22"/>
          <w:szCs w:val="22"/>
        </w:rPr>
        <w:lastRenderedPageBreak/>
        <w:t>（２）</w:t>
      </w:r>
      <w:r w:rsidR="00C010DA" w:rsidRPr="00B844C2">
        <w:rPr>
          <w:rFonts w:hint="eastAsia"/>
          <w:sz w:val="22"/>
          <w:szCs w:val="22"/>
        </w:rPr>
        <w:t>花づくり</w:t>
      </w:r>
      <w:r w:rsidRPr="00B844C2">
        <w:rPr>
          <w:rFonts w:hint="eastAsia"/>
          <w:sz w:val="22"/>
          <w:szCs w:val="22"/>
        </w:rPr>
        <w:t>活動</w:t>
      </w:r>
      <w:r w:rsidR="00C36668" w:rsidRPr="00B844C2">
        <w:rPr>
          <w:rFonts w:hint="eastAsia"/>
          <w:sz w:val="22"/>
          <w:szCs w:val="22"/>
        </w:rPr>
        <w:t>を行うために必要な会議</w:t>
      </w:r>
      <w:r w:rsidRPr="00B844C2">
        <w:rPr>
          <w:rFonts w:hint="eastAsia"/>
          <w:sz w:val="22"/>
          <w:szCs w:val="22"/>
        </w:rPr>
        <w:t>等</w:t>
      </w:r>
      <w:r w:rsidR="00C36668" w:rsidRPr="00B844C2">
        <w:rPr>
          <w:rFonts w:hint="eastAsia"/>
          <w:sz w:val="22"/>
          <w:szCs w:val="22"/>
        </w:rPr>
        <w:t>にかかる会場の借上げ料</w:t>
      </w:r>
    </w:p>
    <w:p w:rsidR="00C4625C" w:rsidRPr="00B844C2" w:rsidRDefault="00C4625C" w:rsidP="00B844C2">
      <w:pPr>
        <w:ind w:firstLineChars="100" w:firstLine="260"/>
        <w:rPr>
          <w:sz w:val="22"/>
          <w:szCs w:val="22"/>
        </w:rPr>
      </w:pPr>
      <w:r w:rsidRPr="00B844C2">
        <w:rPr>
          <w:rFonts w:hint="eastAsia"/>
          <w:sz w:val="22"/>
          <w:szCs w:val="22"/>
        </w:rPr>
        <w:t>（補助金の申請）</w:t>
      </w:r>
    </w:p>
    <w:p w:rsidR="00C4625C" w:rsidRPr="00B844C2" w:rsidRDefault="00C36668" w:rsidP="00B844C2">
      <w:pPr>
        <w:ind w:left="263" w:hangingChars="101" w:hanging="263"/>
        <w:rPr>
          <w:sz w:val="22"/>
          <w:szCs w:val="22"/>
        </w:rPr>
      </w:pPr>
      <w:r w:rsidRPr="00B844C2">
        <w:rPr>
          <w:rFonts w:hint="eastAsia"/>
          <w:sz w:val="22"/>
          <w:szCs w:val="22"/>
        </w:rPr>
        <w:t>第６</w:t>
      </w:r>
      <w:r w:rsidR="00964E9F" w:rsidRPr="00B844C2">
        <w:rPr>
          <w:rFonts w:hint="eastAsia"/>
          <w:sz w:val="22"/>
          <w:szCs w:val="22"/>
        </w:rPr>
        <w:t>条　補助金の交付を受けようとするもの</w:t>
      </w:r>
      <w:r w:rsidR="00C4625C" w:rsidRPr="00B844C2">
        <w:rPr>
          <w:rFonts w:hint="eastAsia"/>
          <w:sz w:val="22"/>
          <w:szCs w:val="22"/>
        </w:rPr>
        <w:t>は、</w:t>
      </w:r>
      <w:r w:rsidR="006A059D" w:rsidRPr="00B844C2">
        <w:rPr>
          <w:rFonts w:hint="eastAsia"/>
          <w:sz w:val="22"/>
          <w:szCs w:val="22"/>
        </w:rPr>
        <w:t>補助金交付申請書（様式第１号）及び町長が別に定める添付書類を</w:t>
      </w:r>
      <w:r w:rsidR="00964E9F" w:rsidRPr="00B844C2">
        <w:rPr>
          <w:rFonts w:hint="eastAsia"/>
          <w:sz w:val="22"/>
          <w:szCs w:val="22"/>
        </w:rPr>
        <w:t>所定の期日までに町長に提出しなければならない</w:t>
      </w:r>
      <w:r w:rsidR="00C4625C" w:rsidRPr="00B844C2">
        <w:rPr>
          <w:rFonts w:hint="eastAsia"/>
          <w:sz w:val="22"/>
          <w:szCs w:val="22"/>
        </w:rPr>
        <w:t>。</w:t>
      </w:r>
    </w:p>
    <w:p w:rsidR="00C4625C" w:rsidRPr="00B844C2" w:rsidRDefault="00C4625C" w:rsidP="00B844C2">
      <w:pPr>
        <w:ind w:firstLineChars="100" w:firstLine="260"/>
        <w:rPr>
          <w:sz w:val="22"/>
          <w:szCs w:val="22"/>
        </w:rPr>
      </w:pPr>
      <w:r w:rsidRPr="00B844C2">
        <w:rPr>
          <w:rFonts w:hint="eastAsia"/>
          <w:sz w:val="22"/>
          <w:szCs w:val="22"/>
        </w:rPr>
        <w:t>（補助金の交付決定）</w:t>
      </w:r>
    </w:p>
    <w:p w:rsidR="00C4625C" w:rsidRPr="00B844C2" w:rsidRDefault="00C36668" w:rsidP="00B844C2">
      <w:pPr>
        <w:ind w:left="263" w:hangingChars="101" w:hanging="263"/>
        <w:rPr>
          <w:sz w:val="22"/>
          <w:szCs w:val="22"/>
        </w:rPr>
      </w:pPr>
      <w:r w:rsidRPr="00B844C2">
        <w:rPr>
          <w:rFonts w:hint="eastAsia"/>
          <w:sz w:val="22"/>
          <w:szCs w:val="22"/>
        </w:rPr>
        <w:t>第７</w:t>
      </w:r>
      <w:r w:rsidR="00C4625C" w:rsidRPr="00B844C2">
        <w:rPr>
          <w:rFonts w:hint="eastAsia"/>
          <w:sz w:val="22"/>
          <w:szCs w:val="22"/>
        </w:rPr>
        <w:t>条　町長は前条の</w:t>
      </w:r>
      <w:r w:rsidR="00964E9F" w:rsidRPr="00B844C2">
        <w:rPr>
          <w:rFonts w:hint="eastAsia"/>
          <w:sz w:val="22"/>
          <w:szCs w:val="22"/>
        </w:rPr>
        <w:t>規定による交付申請について、これを審査し、</w:t>
      </w:r>
      <w:r w:rsidR="00C4625C" w:rsidRPr="00B844C2">
        <w:rPr>
          <w:rFonts w:hint="eastAsia"/>
          <w:sz w:val="22"/>
          <w:szCs w:val="22"/>
        </w:rPr>
        <w:t>適当であると認めたときは、予算の範囲内において補助金の交付決定を行い、</w:t>
      </w:r>
      <w:r w:rsidR="002769C5" w:rsidRPr="00B844C2">
        <w:rPr>
          <w:rFonts w:hint="eastAsia"/>
          <w:sz w:val="22"/>
          <w:szCs w:val="22"/>
        </w:rPr>
        <w:t>交付決定の内容及びこれに付した条件を、補助金交付決定</w:t>
      </w:r>
      <w:r w:rsidR="00C4625C" w:rsidRPr="00B844C2">
        <w:rPr>
          <w:rFonts w:hint="eastAsia"/>
          <w:sz w:val="22"/>
          <w:szCs w:val="22"/>
        </w:rPr>
        <w:t>通知書</w:t>
      </w:r>
      <w:r w:rsidR="002769C5" w:rsidRPr="00B844C2">
        <w:rPr>
          <w:rFonts w:hint="eastAsia"/>
          <w:sz w:val="22"/>
          <w:szCs w:val="22"/>
        </w:rPr>
        <w:t>（様式第２号）</w:t>
      </w:r>
      <w:r w:rsidR="00C4625C" w:rsidRPr="00B844C2">
        <w:rPr>
          <w:rFonts w:hint="eastAsia"/>
          <w:sz w:val="22"/>
          <w:szCs w:val="22"/>
        </w:rPr>
        <w:t>をもって</w:t>
      </w:r>
      <w:r w:rsidR="002769C5" w:rsidRPr="00B844C2">
        <w:rPr>
          <w:rFonts w:hint="eastAsia"/>
          <w:sz w:val="22"/>
          <w:szCs w:val="22"/>
        </w:rPr>
        <w:t>補助金交付</w:t>
      </w:r>
      <w:r w:rsidR="00C4625C" w:rsidRPr="00B844C2">
        <w:rPr>
          <w:rFonts w:hint="eastAsia"/>
          <w:sz w:val="22"/>
          <w:szCs w:val="22"/>
        </w:rPr>
        <w:t>申請者に通知するものとする。</w:t>
      </w:r>
    </w:p>
    <w:p w:rsidR="00C4625C" w:rsidRPr="00B844C2" w:rsidRDefault="00C4625C" w:rsidP="00B844C2">
      <w:pPr>
        <w:ind w:firstLineChars="100" w:firstLine="260"/>
        <w:rPr>
          <w:sz w:val="22"/>
          <w:szCs w:val="22"/>
        </w:rPr>
      </w:pPr>
      <w:r w:rsidRPr="00B844C2">
        <w:rPr>
          <w:rFonts w:hint="eastAsia"/>
          <w:sz w:val="22"/>
          <w:szCs w:val="22"/>
        </w:rPr>
        <w:t>（実績報告）</w:t>
      </w:r>
    </w:p>
    <w:p w:rsidR="00C4625C" w:rsidRPr="00B844C2" w:rsidRDefault="00C36668" w:rsidP="00B844C2">
      <w:pPr>
        <w:ind w:left="263" w:hangingChars="101" w:hanging="263"/>
        <w:rPr>
          <w:sz w:val="22"/>
          <w:szCs w:val="22"/>
        </w:rPr>
      </w:pPr>
      <w:r w:rsidRPr="00B844C2">
        <w:rPr>
          <w:rFonts w:hint="eastAsia"/>
          <w:sz w:val="22"/>
          <w:szCs w:val="22"/>
        </w:rPr>
        <w:t>第８</w:t>
      </w:r>
      <w:r w:rsidR="00C4625C" w:rsidRPr="00B844C2">
        <w:rPr>
          <w:rFonts w:hint="eastAsia"/>
          <w:sz w:val="22"/>
          <w:szCs w:val="22"/>
        </w:rPr>
        <w:t>条</w:t>
      </w:r>
      <w:r w:rsidR="002769C5" w:rsidRPr="00B844C2">
        <w:rPr>
          <w:rFonts w:hint="eastAsia"/>
          <w:sz w:val="22"/>
          <w:szCs w:val="22"/>
        </w:rPr>
        <w:t xml:space="preserve">　</w:t>
      </w:r>
      <w:r w:rsidR="00C4625C" w:rsidRPr="00B844C2">
        <w:rPr>
          <w:rFonts w:hint="eastAsia"/>
          <w:sz w:val="22"/>
          <w:szCs w:val="22"/>
        </w:rPr>
        <w:t>補助</w:t>
      </w:r>
      <w:r w:rsidRPr="00B844C2">
        <w:rPr>
          <w:rFonts w:hint="eastAsia"/>
          <w:sz w:val="22"/>
          <w:szCs w:val="22"/>
        </w:rPr>
        <w:t>金の交付</w:t>
      </w:r>
      <w:r w:rsidR="00085026" w:rsidRPr="00B844C2">
        <w:rPr>
          <w:rFonts w:hint="eastAsia"/>
          <w:sz w:val="22"/>
          <w:szCs w:val="22"/>
        </w:rPr>
        <w:t>決定</w:t>
      </w:r>
      <w:r w:rsidRPr="00B844C2">
        <w:rPr>
          <w:rFonts w:hint="eastAsia"/>
          <w:sz w:val="22"/>
          <w:szCs w:val="22"/>
        </w:rPr>
        <w:t>を受けた</w:t>
      </w:r>
      <w:r w:rsidR="00C4625C" w:rsidRPr="00B844C2">
        <w:rPr>
          <w:rFonts w:hint="eastAsia"/>
          <w:sz w:val="22"/>
          <w:szCs w:val="22"/>
        </w:rPr>
        <w:t>者</w:t>
      </w:r>
      <w:r w:rsidRPr="00B844C2">
        <w:rPr>
          <w:rFonts w:hint="eastAsia"/>
          <w:sz w:val="22"/>
          <w:szCs w:val="22"/>
        </w:rPr>
        <w:t>（以下「補助事業者」という。）</w:t>
      </w:r>
      <w:r w:rsidR="00C4625C" w:rsidRPr="00B844C2">
        <w:rPr>
          <w:rFonts w:hint="eastAsia"/>
          <w:sz w:val="22"/>
          <w:szCs w:val="22"/>
        </w:rPr>
        <w:t>は、補助事業</w:t>
      </w:r>
      <w:r w:rsidR="00964E9F" w:rsidRPr="00B844C2">
        <w:rPr>
          <w:rFonts w:hint="eastAsia"/>
          <w:sz w:val="22"/>
          <w:szCs w:val="22"/>
        </w:rPr>
        <w:t>を完了</w:t>
      </w:r>
      <w:r w:rsidR="00C4625C" w:rsidRPr="00B844C2">
        <w:rPr>
          <w:rFonts w:hint="eastAsia"/>
          <w:sz w:val="22"/>
          <w:szCs w:val="22"/>
        </w:rPr>
        <w:t>したときは、実績報告書</w:t>
      </w:r>
      <w:r w:rsidR="002769C5" w:rsidRPr="00B844C2">
        <w:rPr>
          <w:rFonts w:hint="eastAsia"/>
          <w:sz w:val="22"/>
          <w:szCs w:val="22"/>
        </w:rPr>
        <w:t>（様式第</w:t>
      </w:r>
      <w:r w:rsidR="00B73ADF" w:rsidRPr="00B844C2">
        <w:rPr>
          <w:rFonts w:hint="eastAsia"/>
          <w:sz w:val="22"/>
          <w:szCs w:val="22"/>
        </w:rPr>
        <w:t>３</w:t>
      </w:r>
      <w:r w:rsidR="002769C5" w:rsidRPr="00B844C2">
        <w:rPr>
          <w:rFonts w:hint="eastAsia"/>
          <w:sz w:val="22"/>
          <w:szCs w:val="22"/>
        </w:rPr>
        <w:t>号）</w:t>
      </w:r>
      <w:r w:rsidR="00C4625C" w:rsidRPr="00B844C2">
        <w:rPr>
          <w:rFonts w:hint="eastAsia"/>
          <w:sz w:val="22"/>
          <w:szCs w:val="22"/>
        </w:rPr>
        <w:t>に関係書類を添えて町長に提出しなければならない。</w:t>
      </w:r>
    </w:p>
    <w:p w:rsidR="00C4625C" w:rsidRPr="00B844C2" w:rsidRDefault="00964E9F" w:rsidP="00B844C2">
      <w:pPr>
        <w:ind w:left="263" w:hangingChars="101" w:hanging="263"/>
        <w:rPr>
          <w:sz w:val="22"/>
          <w:szCs w:val="22"/>
        </w:rPr>
      </w:pPr>
      <w:r w:rsidRPr="00B844C2">
        <w:rPr>
          <w:rFonts w:hint="eastAsia"/>
          <w:sz w:val="22"/>
          <w:szCs w:val="22"/>
        </w:rPr>
        <w:t>２　前項の提出期限は、補助事業の完了</w:t>
      </w:r>
      <w:r w:rsidR="00C4625C" w:rsidRPr="00B844C2">
        <w:rPr>
          <w:rFonts w:hint="eastAsia"/>
          <w:sz w:val="22"/>
          <w:szCs w:val="22"/>
        </w:rPr>
        <w:t>した日から起算</w:t>
      </w:r>
      <w:r w:rsidRPr="00B844C2">
        <w:rPr>
          <w:rFonts w:hint="eastAsia"/>
          <w:sz w:val="22"/>
          <w:szCs w:val="22"/>
        </w:rPr>
        <w:t>して３０日以内、又は補助事業の完了した日の属する年度</w:t>
      </w:r>
      <w:r w:rsidR="002769C5" w:rsidRPr="00B844C2">
        <w:rPr>
          <w:rFonts w:hint="eastAsia"/>
          <w:sz w:val="22"/>
          <w:szCs w:val="22"/>
        </w:rPr>
        <w:t>の３月末</w:t>
      </w:r>
      <w:r w:rsidR="00C36668" w:rsidRPr="00B844C2">
        <w:rPr>
          <w:rFonts w:hint="eastAsia"/>
          <w:sz w:val="22"/>
          <w:szCs w:val="22"/>
        </w:rPr>
        <w:t>日のいずれか早い日</w:t>
      </w:r>
      <w:r w:rsidR="00C4625C" w:rsidRPr="00B844C2">
        <w:rPr>
          <w:rFonts w:hint="eastAsia"/>
          <w:sz w:val="22"/>
          <w:szCs w:val="22"/>
        </w:rPr>
        <w:t>とする。</w:t>
      </w:r>
    </w:p>
    <w:p w:rsidR="00C4625C" w:rsidRPr="00B844C2" w:rsidRDefault="00C4625C" w:rsidP="00B844C2">
      <w:pPr>
        <w:ind w:firstLineChars="100" w:firstLine="260"/>
        <w:rPr>
          <w:sz w:val="22"/>
          <w:szCs w:val="22"/>
        </w:rPr>
      </w:pPr>
      <w:r w:rsidRPr="00B844C2">
        <w:rPr>
          <w:rFonts w:hint="eastAsia"/>
          <w:sz w:val="22"/>
          <w:szCs w:val="22"/>
        </w:rPr>
        <w:t>（補助金の額の確定）</w:t>
      </w:r>
    </w:p>
    <w:p w:rsidR="00C4625C" w:rsidRPr="00B844C2" w:rsidRDefault="00006FFC" w:rsidP="00B844C2">
      <w:pPr>
        <w:ind w:left="263" w:hangingChars="101" w:hanging="263"/>
        <w:rPr>
          <w:sz w:val="22"/>
          <w:szCs w:val="22"/>
        </w:rPr>
      </w:pPr>
      <w:r w:rsidRPr="00B844C2">
        <w:rPr>
          <w:rFonts w:hint="eastAsia"/>
          <w:sz w:val="22"/>
          <w:szCs w:val="22"/>
        </w:rPr>
        <w:t>第９</w:t>
      </w:r>
      <w:r w:rsidR="00C4625C" w:rsidRPr="00B844C2">
        <w:rPr>
          <w:rFonts w:hint="eastAsia"/>
          <w:sz w:val="22"/>
          <w:szCs w:val="22"/>
        </w:rPr>
        <w:t>条</w:t>
      </w:r>
      <w:r w:rsidR="002769C5" w:rsidRPr="00B844C2">
        <w:rPr>
          <w:rFonts w:hint="eastAsia"/>
          <w:sz w:val="22"/>
          <w:szCs w:val="22"/>
        </w:rPr>
        <w:t xml:space="preserve">　</w:t>
      </w:r>
      <w:r w:rsidR="00964E9F" w:rsidRPr="00B844C2">
        <w:rPr>
          <w:rFonts w:hint="eastAsia"/>
          <w:sz w:val="22"/>
          <w:szCs w:val="22"/>
        </w:rPr>
        <w:t>町長は、前条の規定による実績報告について、審査し、</w:t>
      </w:r>
      <w:r w:rsidR="00C4625C" w:rsidRPr="00B844C2">
        <w:rPr>
          <w:rFonts w:hint="eastAsia"/>
          <w:sz w:val="22"/>
          <w:szCs w:val="22"/>
        </w:rPr>
        <w:t>適当と認めたときは、</w:t>
      </w:r>
      <w:r w:rsidR="00964E9F" w:rsidRPr="00B844C2">
        <w:rPr>
          <w:rFonts w:hint="eastAsia"/>
          <w:sz w:val="22"/>
          <w:szCs w:val="22"/>
        </w:rPr>
        <w:t>交付すべき</w:t>
      </w:r>
      <w:r w:rsidR="00C4625C" w:rsidRPr="00B844C2">
        <w:rPr>
          <w:rFonts w:hint="eastAsia"/>
          <w:sz w:val="22"/>
          <w:szCs w:val="22"/>
        </w:rPr>
        <w:t>補助金の額を確定し、</w:t>
      </w:r>
      <w:r w:rsidR="00B51A6D" w:rsidRPr="00B844C2">
        <w:rPr>
          <w:rFonts w:hint="eastAsia"/>
          <w:sz w:val="22"/>
          <w:szCs w:val="22"/>
        </w:rPr>
        <w:t>補助金の</w:t>
      </w:r>
      <w:r w:rsidR="00C4625C" w:rsidRPr="00B844C2">
        <w:rPr>
          <w:rFonts w:hint="eastAsia"/>
          <w:sz w:val="22"/>
          <w:szCs w:val="22"/>
        </w:rPr>
        <w:t>額の確定通知書</w:t>
      </w:r>
      <w:r w:rsidR="00B51A6D" w:rsidRPr="00B844C2">
        <w:rPr>
          <w:rFonts w:hint="eastAsia"/>
          <w:sz w:val="22"/>
          <w:szCs w:val="22"/>
        </w:rPr>
        <w:t>（様式第</w:t>
      </w:r>
      <w:r w:rsidR="00B73ADF" w:rsidRPr="00B844C2">
        <w:rPr>
          <w:rFonts w:hint="eastAsia"/>
          <w:sz w:val="22"/>
          <w:szCs w:val="22"/>
        </w:rPr>
        <w:t>４</w:t>
      </w:r>
      <w:r w:rsidR="00B51A6D" w:rsidRPr="00B844C2">
        <w:rPr>
          <w:rFonts w:hint="eastAsia"/>
          <w:sz w:val="22"/>
          <w:szCs w:val="22"/>
        </w:rPr>
        <w:t>号）</w:t>
      </w:r>
      <w:r w:rsidR="00964E9F" w:rsidRPr="00B844C2">
        <w:rPr>
          <w:rFonts w:hint="eastAsia"/>
          <w:sz w:val="22"/>
          <w:szCs w:val="22"/>
        </w:rPr>
        <w:t>により</w:t>
      </w:r>
      <w:r w:rsidR="00C36668" w:rsidRPr="00B844C2">
        <w:rPr>
          <w:rFonts w:hint="eastAsia"/>
          <w:sz w:val="22"/>
          <w:szCs w:val="22"/>
        </w:rPr>
        <w:t>、</w:t>
      </w:r>
      <w:r w:rsidR="00C4625C" w:rsidRPr="00B844C2">
        <w:rPr>
          <w:rFonts w:hint="eastAsia"/>
          <w:sz w:val="22"/>
          <w:szCs w:val="22"/>
        </w:rPr>
        <w:t>補助事業者に通知するものとする。</w:t>
      </w:r>
    </w:p>
    <w:p w:rsidR="00C4625C" w:rsidRPr="00B844C2" w:rsidRDefault="00B73ADF" w:rsidP="00B844C2">
      <w:pPr>
        <w:ind w:firstLineChars="100" w:firstLine="260"/>
        <w:rPr>
          <w:sz w:val="22"/>
          <w:szCs w:val="22"/>
        </w:rPr>
      </w:pPr>
      <w:r w:rsidRPr="00B844C2">
        <w:rPr>
          <w:rFonts w:hint="eastAsia"/>
          <w:sz w:val="22"/>
          <w:szCs w:val="22"/>
        </w:rPr>
        <w:t>（補助金の交付</w:t>
      </w:r>
      <w:r w:rsidR="00C4625C" w:rsidRPr="00B844C2">
        <w:rPr>
          <w:rFonts w:hint="eastAsia"/>
          <w:sz w:val="22"/>
          <w:szCs w:val="22"/>
        </w:rPr>
        <w:t>）</w:t>
      </w:r>
    </w:p>
    <w:p w:rsidR="00C4625C" w:rsidRPr="00B844C2" w:rsidRDefault="00451B30" w:rsidP="00B844C2">
      <w:pPr>
        <w:ind w:left="263" w:hangingChars="101" w:hanging="263"/>
        <w:rPr>
          <w:sz w:val="22"/>
          <w:szCs w:val="22"/>
        </w:rPr>
      </w:pPr>
      <w:r w:rsidRPr="00B844C2">
        <w:rPr>
          <w:rFonts w:hint="eastAsia"/>
          <w:sz w:val="22"/>
          <w:szCs w:val="22"/>
        </w:rPr>
        <w:t>第</w:t>
      </w:r>
      <w:r w:rsidR="00006FFC" w:rsidRPr="00B844C2">
        <w:rPr>
          <w:rFonts w:hint="eastAsia"/>
          <w:sz w:val="22"/>
          <w:szCs w:val="22"/>
        </w:rPr>
        <w:t>10</w:t>
      </w:r>
      <w:r w:rsidR="00C4625C" w:rsidRPr="00B844C2">
        <w:rPr>
          <w:rFonts w:hint="eastAsia"/>
          <w:sz w:val="22"/>
          <w:szCs w:val="22"/>
        </w:rPr>
        <w:t>条</w:t>
      </w:r>
      <w:r w:rsidRPr="00B844C2">
        <w:rPr>
          <w:rFonts w:hint="eastAsia"/>
          <w:sz w:val="22"/>
          <w:szCs w:val="22"/>
        </w:rPr>
        <w:t xml:space="preserve">　</w:t>
      </w:r>
      <w:r w:rsidR="009C4D5B" w:rsidRPr="00B844C2">
        <w:rPr>
          <w:rFonts w:hint="eastAsia"/>
          <w:sz w:val="22"/>
          <w:szCs w:val="22"/>
        </w:rPr>
        <w:t>町長は、前条の規定により補助金の額を確定したときは、速やかに補助事業者に対し、補助金を交付するものとする。</w:t>
      </w:r>
    </w:p>
    <w:p w:rsidR="00A145A9" w:rsidRPr="00B844C2" w:rsidRDefault="00A145A9" w:rsidP="00B844C2">
      <w:pPr>
        <w:ind w:left="263" w:hangingChars="101" w:hanging="263"/>
        <w:rPr>
          <w:sz w:val="22"/>
          <w:szCs w:val="22"/>
        </w:rPr>
      </w:pPr>
    </w:p>
    <w:p w:rsidR="00056139" w:rsidRPr="00B844C2" w:rsidRDefault="00056139" w:rsidP="00B844C2">
      <w:pPr>
        <w:widowControl/>
        <w:ind w:firstLineChars="300" w:firstLine="780"/>
        <w:jc w:val="left"/>
        <w:rPr>
          <w:rFonts w:hAnsi="ＭＳ 明朝" w:cs="ＭＳ Ｐゴシック"/>
          <w:kern w:val="0"/>
          <w:sz w:val="22"/>
          <w:szCs w:val="22"/>
        </w:rPr>
      </w:pPr>
      <w:r w:rsidRPr="00B844C2">
        <w:rPr>
          <w:rFonts w:hAnsi="ＭＳ 明朝" w:cs="ＭＳ Ｐゴシック" w:hint="eastAsia"/>
          <w:kern w:val="0"/>
          <w:sz w:val="22"/>
          <w:szCs w:val="22"/>
        </w:rPr>
        <w:t>附　則</w:t>
      </w:r>
    </w:p>
    <w:p w:rsidR="00056139" w:rsidRPr="00B844C2" w:rsidRDefault="00C36668" w:rsidP="00B844C2">
      <w:pPr>
        <w:widowControl/>
        <w:ind w:firstLineChars="100" w:firstLine="260"/>
        <w:jc w:val="left"/>
        <w:rPr>
          <w:rFonts w:hAnsi="ＭＳ 明朝" w:cs="ＭＳ Ｐゴシック"/>
          <w:kern w:val="0"/>
          <w:sz w:val="22"/>
          <w:szCs w:val="22"/>
        </w:rPr>
      </w:pPr>
      <w:r w:rsidRPr="00B844C2">
        <w:rPr>
          <w:rFonts w:hAnsi="ＭＳ 明朝" w:cs="ＭＳ Ｐゴシック" w:hint="eastAsia"/>
          <w:kern w:val="0"/>
          <w:sz w:val="22"/>
          <w:szCs w:val="22"/>
        </w:rPr>
        <w:t>この告示は、平成２６年４月１日</w:t>
      </w:r>
      <w:r w:rsidR="00056139" w:rsidRPr="00B844C2">
        <w:rPr>
          <w:rFonts w:hAnsi="ＭＳ 明朝" w:cs="ＭＳ Ｐゴシック" w:hint="eastAsia"/>
          <w:kern w:val="0"/>
          <w:sz w:val="22"/>
          <w:szCs w:val="22"/>
        </w:rPr>
        <w:t>から施行する。</w:t>
      </w:r>
    </w:p>
    <w:p w:rsidR="009C4D5B" w:rsidRPr="00B844C2" w:rsidRDefault="009C4D5B">
      <w:pPr>
        <w:widowControl/>
        <w:wordWrap/>
        <w:overflowPunct/>
        <w:autoSpaceDE/>
        <w:autoSpaceDN/>
        <w:jc w:val="left"/>
        <w:rPr>
          <w:rFonts w:hAnsi="ＭＳ 明朝" w:cs="ＭＳ Ｐゴシック"/>
          <w:kern w:val="0"/>
          <w:sz w:val="22"/>
          <w:szCs w:val="22"/>
        </w:rPr>
      </w:pPr>
    </w:p>
    <w:sectPr w:rsidR="009C4D5B" w:rsidRPr="00B844C2" w:rsidSect="00B844C2">
      <w:pgSz w:w="11906" w:h="16838" w:code="9"/>
      <w:pgMar w:top="1985" w:right="1701" w:bottom="1701" w:left="1701" w:header="851" w:footer="992" w:gutter="0"/>
      <w:cols w:space="425"/>
      <w:docGrid w:type="linesAndChars" w:linePitch="438" w:charSpace="82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0DA" w:rsidRDefault="00C010DA" w:rsidP="00417F28">
      <w:r>
        <w:separator/>
      </w:r>
    </w:p>
  </w:endnote>
  <w:endnote w:type="continuationSeparator" w:id="0">
    <w:p w:rsidR="00C010DA" w:rsidRDefault="00C010DA" w:rsidP="00417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0DA" w:rsidRDefault="00C010DA" w:rsidP="00417F28">
      <w:r>
        <w:separator/>
      </w:r>
    </w:p>
  </w:footnote>
  <w:footnote w:type="continuationSeparator" w:id="0">
    <w:p w:rsidR="00C010DA" w:rsidRDefault="00C010DA" w:rsidP="00417F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A4BF6"/>
    <w:multiLevelType w:val="hybridMultilevel"/>
    <w:tmpl w:val="3784310A"/>
    <w:lvl w:ilvl="0" w:tplc="C13EE4A6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25"/>
  <w:drawingGridVerticalSpacing w:val="219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139B"/>
    <w:rsid w:val="00006FFC"/>
    <w:rsid w:val="00032A8A"/>
    <w:rsid w:val="00043111"/>
    <w:rsid w:val="00056139"/>
    <w:rsid w:val="00085026"/>
    <w:rsid w:val="000E76F5"/>
    <w:rsid w:val="001015B7"/>
    <w:rsid w:val="00111BDC"/>
    <w:rsid w:val="00174BD9"/>
    <w:rsid w:val="00175C82"/>
    <w:rsid w:val="001A7EC7"/>
    <w:rsid w:val="0023059E"/>
    <w:rsid w:val="00231FA9"/>
    <w:rsid w:val="002403EC"/>
    <w:rsid w:val="00256AE4"/>
    <w:rsid w:val="00260E80"/>
    <w:rsid w:val="00273F71"/>
    <w:rsid w:val="002769C5"/>
    <w:rsid w:val="00293E41"/>
    <w:rsid w:val="002D4E4E"/>
    <w:rsid w:val="002F26A0"/>
    <w:rsid w:val="00325F57"/>
    <w:rsid w:val="00381312"/>
    <w:rsid w:val="00394ECE"/>
    <w:rsid w:val="003B31CF"/>
    <w:rsid w:val="003F33AB"/>
    <w:rsid w:val="00417F28"/>
    <w:rsid w:val="004401D3"/>
    <w:rsid w:val="00451B30"/>
    <w:rsid w:val="00494C1C"/>
    <w:rsid w:val="004F1A60"/>
    <w:rsid w:val="00527B62"/>
    <w:rsid w:val="00542A4A"/>
    <w:rsid w:val="00544318"/>
    <w:rsid w:val="00576FD4"/>
    <w:rsid w:val="00597214"/>
    <w:rsid w:val="005D7D19"/>
    <w:rsid w:val="005E4C3D"/>
    <w:rsid w:val="005E7BDD"/>
    <w:rsid w:val="0060303E"/>
    <w:rsid w:val="006842DB"/>
    <w:rsid w:val="006A059D"/>
    <w:rsid w:val="006B2A8E"/>
    <w:rsid w:val="006C3C3B"/>
    <w:rsid w:val="006F5975"/>
    <w:rsid w:val="00714DAE"/>
    <w:rsid w:val="00756628"/>
    <w:rsid w:val="008C172F"/>
    <w:rsid w:val="008F7D84"/>
    <w:rsid w:val="00921DAB"/>
    <w:rsid w:val="00964E9F"/>
    <w:rsid w:val="00994D11"/>
    <w:rsid w:val="009C4D5B"/>
    <w:rsid w:val="00A145A9"/>
    <w:rsid w:val="00A161E0"/>
    <w:rsid w:val="00A1626E"/>
    <w:rsid w:val="00A73C84"/>
    <w:rsid w:val="00AA42BA"/>
    <w:rsid w:val="00AC7ABC"/>
    <w:rsid w:val="00AD0884"/>
    <w:rsid w:val="00B127CC"/>
    <w:rsid w:val="00B3139B"/>
    <w:rsid w:val="00B46925"/>
    <w:rsid w:val="00B51A6D"/>
    <w:rsid w:val="00B54284"/>
    <w:rsid w:val="00B61B6A"/>
    <w:rsid w:val="00B7279F"/>
    <w:rsid w:val="00B73ADF"/>
    <w:rsid w:val="00B844C2"/>
    <w:rsid w:val="00BF69EE"/>
    <w:rsid w:val="00C010DA"/>
    <w:rsid w:val="00C250AE"/>
    <w:rsid w:val="00C36668"/>
    <w:rsid w:val="00C45AC6"/>
    <w:rsid w:val="00C4625C"/>
    <w:rsid w:val="00C6184D"/>
    <w:rsid w:val="00CA0C0A"/>
    <w:rsid w:val="00D07E05"/>
    <w:rsid w:val="00D11304"/>
    <w:rsid w:val="00D147C6"/>
    <w:rsid w:val="00D666C9"/>
    <w:rsid w:val="00DA6108"/>
    <w:rsid w:val="00DC35C4"/>
    <w:rsid w:val="00DE3CB1"/>
    <w:rsid w:val="00E0322B"/>
    <w:rsid w:val="00E274B7"/>
    <w:rsid w:val="00E5068F"/>
    <w:rsid w:val="00E833A6"/>
    <w:rsid w:val="00E872AF"/>
    <w:rsid w:val="00EA5D71"/>
    <w:rsid w:val="00F71A7B"/>
    <w:rsid w:val="00F826E4"/>
    <w:rsid w:val="00F94A24"/>
    <w:rsid w:val="00FB4F51"/>
    <w:rsid w:val="00FB5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39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842DB"/>
  </w:style>
  <w:style w:type="character" w:customStyle="1" w:styleId="a4">
    <w:name w:val="日付 (文字)"/>
    <w:basedOn w:val="a0"/>
    <w:link w:val="a3"/>
    <w:uiPriority w:val="99"/>
    <w:semiHidden/>
    <w:rsid w:val="006842DB"/>
    <w:rPr>
      <w:rFonts w:ascii="ＭＳ 明朝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17F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417F28"/>
    <w:rPr>
      <w:rFonts w:ascii="ＭＳ 明朝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417F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417F28"/>
    <w:rPr>
      <w:rFonts w:ascii="ＭＳ 明朝" w:eastAsia="ＭＳ 明朝" w:hAnsi="Century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B31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B31C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rsid w:val="009C4D5B"/>
    <w:pPr>
      <w:wordWrap/>
      <w:overflowPunct/>
      <w:autoSpaceDE/>
      <w:autoSpaceDN/>
      <w:jc w:val="center"/>
    </w:pPr>
    <w:rPr>
      <w:rFonts w:ascii="Century"/>
      <w:szCs w:val="24"/>
    </w:rPr>
  </w:style>
  <w:style w:type="character" w:customStyle="1" w:styleId="ac">
    <w:name w:val="記 (文字)"/>
    <w:basedOn w:val="a0"/>
    <w:link w:val="ab"/>
    <w:rsid w:val="009C4D5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009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8240835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8940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7606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59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858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m.toudou</dc:creator>
  <cp:keywords/>
  <dc:description/>
  <cp:lastModifiedBy>m.toudou</cp:lastModifiedBy>
  <cp:revision>2</cp:revision>
  <cp:lastPrinted>2014-03-17T05:44:00Z</cp:lastPrinted>
  <dcterms:created xsi:type="dcterms:W3CDTF">2014-04-30T06:02:00Z</dcterms:created>
  <dcterms:modified xsi:type="dcterms:W3CDTF">2014-04-30T06:02:00Z</dcterms:modified>
</cp:coreProperties>
</file>